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附件2：需求范围</w:t>
      </w:r>
    </w:p>
    <w:p>
      <w:pPr>
        <w:spacing w:line="40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1、设备需求：检验检测、集成电路半导体产线用设备，包括前道工艺设备和后道工艺设备等；封装及材料用设备、测试测量设备，包括矢量网络分析仪等；通用类装备维修、发动机零部件检测设备、计量设备等；</w:t>
      </w:r>
    </w:p>
    <w:p>
      <w:pPr>
        <w:spacing w:line="360" w:lineRule="auto"/>
        <w:ind w:firstLine="640" w:firstLineChars="200"/>
        <w:rPr>
          <w:rFonts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2、材料需求：半导体材料，集成电路产线用特殊气体、微组装用材料等；金属、配件包装类材料，化工原料等；</w:t>
      </w:r>
    </w:p>
    <w:p>
      <w:pPr>
        <w:spacing w:line="360" w:lineRule="auto"/>
        <w:ind w:firstLine="640" w:firstLineChars="200"/>
        <w:rPr>
          <w:rFonts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3、技术需求：橡胶材料成分检测技术、金属零部件寿命预测分析技术、结构无损检测技术等；（老旧）电器件、液压元器件的先进修复技术等；自控仪表类技术支持；化学试剂合成及改进技术等；</w:t>
      </w:r>
    </w:p>
    <w:p>
      <w:pPr>
        <w:spacing w:line="360" w:lineRule="auto"/>
        <w:ind w:firstLine="640" w:firstLineChars="200"/>
        <w:rPr>
          <w:rFonts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4、配件需求：通讯设备、汽车、电子设备、液压设备元器件及维修配件；配液、供料系统，空调、净化系统配件等；</w:t>
      </w:r>
    </w:p>
    <w:p>
      <w:pPr>
        <w:spacing w:line="360" w:lineRule="auto"/>
        <w:ind w:firstLine="640" w:firstLineChars="200"/>
        <w:rPr>
          <w:rFonts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5、装备维修保障需求：半导体、封装、微波射频等专用设备仪器维修；机械制造类、进口装备、检验检测类设备维修；车辆检测设备、维修工具；</w:t>
      </w:r>
    </w:p>
    <w:p>
      <w:pPr>
        <w:spacing w:line="360" w:lineRule="auto"/>
        <w:ind w:firstLine="640" w:firstLineChars="200"/>
        <w:rPr>
          <w:rFonts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6、服务外包类需求：生产服务人员，检测、维修、加工、运输、仓储等；</w:t>
      </w:r>
    </w:p>
    <w:p>
      <w:pPr>
        <w:spacing w:line="360" w:lineRule="auto"/>
        <w:ind w:firstLine="640" w:firstLineChars="200"/>
        <w:rPr>
          <w:rFonts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7、数字化产业升级需求：</w:t>
      </w:r>
      <w:r>
        <w:rPr>
          <w:rFonts w:ascii="华文仿宋" w:hAnsi="华文仿宋" w:eastAsia="华文仿宋" w:cs="仿宋_GB2312"/>
          <w:sz w:val="32"/>
          <w:szCs w:val="32"/>
        </w:rPr>
        <w:t>智慧厂区建设、数字车间、技术改造、基于现代化企业管理的信息系统</w:t>
      </w:r>
      <w:r>
        <w:rPr>
          <w:rFonts w:hint="eastAsia" w:ascii="华文仿宋" w:hAnsi="华文仿宋" w:eastAsia="华文仿宋" w:cs="仿宋_GB2312"/>
          <w:sz w:val="32"/>
          <w:szCs w:val="32"/>
        </w:rPr>
        <w:t>、大数据分析等。</w:t>
      </w:r>
    </w:p>
    <w:p>
      <w:pPr>
        <w:jc w:val="left"/>
        <w:rPr>
          <w:rFonts w:ascii="华文仿宋" w:hAnsi="华文仿宋" w:eastAsia="华文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87290"/>
    <w:rsid w:val="181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2021-09-10T07:46:00Z</dcterms:created>
  <dc:creator>浅笑°　Suns</dc:creator>
  <cp:lastModifiedBy>浅笑°　Suns</cp:lastModifiedBy>
  <dcterms:modified xsi:type="dcterms:W3CDTF">2021-09-10T07:47:15Z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3B7AA1E1DA27429D91B5A47A7EF1CE2F</vt:lpwstr>
  </property>
</Properties>
</file>