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AD" w:rsidRDefault="00ED05AD" w:rsidP="00ED05AD">
      <w:pPr>
        <w:spacing w:line="62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ED05AD" w:rsidRDefault="00ED05AD" w:rsidP="00ED05AD">
      <w:pPr>
        <w:widowControl/>
        <w:spacing w:line="460" w:lineRule="exact"/>
        <w:jc w:val="center"/>
        <w:rPr>
          <w:b/>
          <w:sz w:val="38"/>
          <w:szCs w:val="36"/>
        </w:rPr>
      </w:pPr>
      <w:r>
        <w:rPr>
          <w:rFonts w:hint="eastAsia"/>
          <w:b/>
          <w:sz w:val="38"/>
          <w:szCs w:val="36"/>
        </w:rPr>
        <w:t>第四批</w:t>
      </w:r>
      <w:r>
        <w:rPr>
          <w:b/>
          <w:sz w:val="38"/>
          <w:szCs w:val="36"/>
        </w:rPr>
        <w:t>新型研发机构</w:t>
      </w:r>
      <w:r>
        <w:rPr>
          <w:rFonts w:hint="eastAsia"/>
          <w:b/>
          <w:sz w:val="38"/>
          <w:szCs w:val="36"/>
        </w:rPr>
        <w:t>建设试点培育单位名单</w:t>
      </w:r>
    </w:p>
    <w:p w:rsidR="00ED05AD" w:rsidRDefault="00ED05AD" w:rsidP="00ED05AD">
      <w:pPr>
        <w:widowControl/>
        <w:spacing w:line="460" w:lineRule="exact"/>
        <w:jc w:val="center"/>
        <w:rPr>
          <w:b/>
          <w:sz w:val="38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5628"/>
        <w:gridCol w:w="2483"/>
      </w:tblGrid>
      <w:tr w:rsidR="00ED05AD" w:rsidTr="001F0114">
        <w:trPr>
          <w:trHeight w:val="432"/>
          <w:tblHeader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</w:rPr>
              <w:t>序</w:t>
            </w:r>
            <w:r>
              <w:rPr>
                <w:b/>
                <w:lang w:eastAsia="en-US"/>
              </w:rPr>
              <w:t>号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单位</w:t>
            </w:r>
            <w:proofErr w:type="spellEnd"/>
            <w:r>
              <w:rPr>
                <w:rFonts w:hint="eastAsia"/>
                <w:b/>
              </w:rPr>
              <w:t>名称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归口管理部门</w:t>
            </w:r>
            <w:proofErr w:type="spellEnd"/>
          </w:p>
        </w:tc>
      </w:tr>
      <w:tr w:rsidR="00ED05AD" w:rsidTr="001F0114">
        <w:trPr>
          <w:trHeight w:val="37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兴隆县山楂产业技术研究院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河北省皮革研究院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辛集市科技局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河北贝特赛奥生物科技有限公司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润泰救援装备科技河北有限公司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邢台市科技局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唐山开元焊接自动化技术研究所有限公司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唐山市科技局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石家庄市度智医药</w:t>
            </w:r>
            <w:proofErr w:type="gramEnd"/>
            <w:r>
              <w:rPr>
                <w:sz w:val="20"/>
              </w:rPr>
              <w:t>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河北省多基复合材料产业技术研究院有限公司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衡水市科技局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石家庄科仁医药</w:t>
            </w:r>
            <w:proofErr w:type="gramEnd"/>
            <w:r>
              <w:rPr>
                <w:sz w:val="20"/>
              </w:rPr>
              <w:t>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廊坊云途科技</w:t>
            </w:r>
            <w:proofErr w:type="gramEnd"/>
            <w:r>
              <w:rPr>
                <w:sz w:val="20"/>
              </w:rPr>
              <w:t>股份有限公司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沧州维智达美</w:t>
            </w:r>
            <w:proofErr w:type="gramEnd"/>
            <w:r>
              <w:rPr>
                <w:sz w:val="20"/>
              </w:rPr>
              <w:t>制药有限公司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沧州临港</w:t>
            </w:r>
            <w:proofErr w:type="gramStart"/>
            <w:r>
              <w:rPr>
                <w:sz w:val="20"/>
              </w:rPr>
              <w:t>兴泓科技</w:t>
            </w:r>
            <w:proofErr w:type="gramEnd"/>
            <w:r>
              <w:rPr>
                <w:sz w:val="20"/>
              </w:rPr>
              <w:t>发展有限公司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秦皇岛莱特环保工程有限公司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秦皇岛市科技局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</w:t>
            </w:r>
            <w:proofErr w:type="gramStart"/>
            <w:r>
              <w:rPr>
                <w:sz w:val="20"/>
              </w:rPr>
              <w:t>鑫</w:t>
            </w:r>
            <w:proofErr w:type="gramEnd"/>
            <w:r>
              <w:rPr>
                <w:sz w:val="20"/>
              </w:rPr>
              <w:t>民和医药科技开发有限责任公司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保定市科技局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河北绪必迪医药科技有限公司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河北高翔地理信息技术服务有限公司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邯郸市科技局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滦南县燕南农具技术服务有限公司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唐山市科技局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华北（沧州）智能装备研究院有限公司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廊坊开发区企联环境监测中心有限公司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秦皇岛禾苗生物技术有限公司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秦皇岛市科技局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承德众智软件开发有限公司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河北中科同创钒钛科技有限公司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衡水市科技局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河北利福光电技术有限公司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保定市科技局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国</w:t>
            </w:r>
            <w:proofErr w:type="gramStart"/>
            <w:r>
              <w:rPr>
                <w:sz w:val="20"/>
              </w:rPr>
              <w:t>科赛赋</w:t>
            </w:r>
            <w:proofErr w:type="gramEnd"/>
            <w:r>
              <w:rPr>
                <w:sz w:val="20"/>
              </w:rPr>
              <w:t>河北医药技术有限公司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河北嘉丰种业有限公司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河北森朗生物科技有限公司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魏县益聚种植</w:t>
            </w:r>
            <w:proofErr w:type="gramEnd"/>
            <w:r>
              <w:rPr>
                <w:sz w:val="20"/>
              </w:rPr>
              <w:t>园艺设计有限公司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邯郸市科技局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三河福成生物科技有限公司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河北新龙科技集团股份有限公司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英诺特（唐山）生物技术有限公司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唐山市科技局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华鹰电机科技有限公司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平泉</w:t>
            </w:r>
            <w:proofErr w:type="gramStart"/>
            <w:r>
              <w:rPr>
                <w:sz w:val="20"/>
              </w:rPr>
              <w:t>市尚泽果业</w:t>
            </w:r>
            <w:proofErr w:type="gramEnd"/>
            <w:r>
              <w:rPr>
                <w:sz w:val="20"/>
              </w:rPr>
              <w:t>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承德天大钒业有限责任公司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临城县水泵产业技术研究院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邢台市科技局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魏县聚</w:t>
            </w:r>
            <w:proofErr w:type="gramStart"/>
            <w:r>
              <w:rPr>
                <w:sz w:val="20"/>
              </w:rPr>
              <w:t>邦</w:t>
            </w:r>
            <w:proofErr w:type="gramEnd"/>
            <w:r>
              <w:rPr>
                <w:sz w:val="20"/>
              </w:rPr>
              <w:t>新材料科技有限公司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邯郸市科技局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秦皇岛道天精密</w:t>
            </w:r>
            <w:proofErr w:type="gramEnd"/>
            <w:r>
              <w:rPr>
                <w:sz w:val="20"/>
              </w:rPr>
              <w:t>磨具有限公司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秦皇岛市科技局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河北龙庆生物科技有限公司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定州市华耘农业科学技术研究所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定州市科技局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邯郸市</w:t>
            </w:r>
            <w:proofErr w:type="gramStart"/>
            <w:r>
              <w:rPr>
                <w:sz w:val="20"/>
              </w:rPr>
              <w:t>金益农</w:t>
            </w:r>
            <w:proofErr w:type="gramEnd"/>
            <w:r>
              <w:rPr>
                <w:sz w:val="20"/>
              </w:rPr>
              <w:t>生物科技开发有限公司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邯郸市科技局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承德华远自动化设备有限公司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廊坊市六</w:t>
            </w:r>
            <w:proofErr w:type="gramStart"/>
            <w:r>
              <w:rPr>
                <w:sz w:val="20"/>
              </w:rPr>
              <w:t>骥</w:t>
            </w:r>
            <w:proofErr w:type="gramEnd"/>
            <w:r>
              <w:rPr>
                <w:sz w:val="20"/>
              </w:rPr>
              <w:t>生物技术开发有限公司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河北林松金属粉末科技有限公司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河北祥义模具科技有限公司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河北航轮科技有限公司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秦皇岛市科技局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河北神玥软件科技股份有限公司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张家口</w:t>
            </w:r>
            <w:proofErr w:type="gramStart"/>
            <w:r>
              <w:rPr>
                <w:sz w:val="20"/>
              </w:rPr>
              <w:t>安智科</w:t>
            </w:r>
            <w:proofErr w:type="gramEnd"/>
            <w:r>
              <w:rPr>
                <w:sz w:val="20"/>
              </w:rPr>
              <w:t>为新能源有限公司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张家口市科技局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河北省轴承产业技术研究院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邢台市科技局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河北华普化工设备科技有限公司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河北广联信息技术有限公司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河北利德检测技术有限公司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 w:rsidR="00ED05AD" w:rsidTr="001F0114">
        <w:trPr>
          <w:trHeight w:val="3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rPr>
                <w:sz w:val="20"/>
              </w:rPr>
            </w:pPr>
            <w:r>
              <w:rPr>
                <w:sz w:val="20"/>
              </w:rPr>
              <w:t>河北盛世博业科技有限公司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05AD" w:rsidRDefault="00ED05AD" w:rsidP="001F011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邢台市科技局</w:t>
            </w:r>
          </w:p>
        </w:tc>
      </w:tr>
    </w:tbl>
    <w:p w:rsidR="00ED05AD" w:rsidRDefault="00ED05AD" w:rsidP="00ED05AD"/>
    <w:p w:rsidR="00ED05AD" w:rsidRDefault="00ED05AD" w:rsidP="00ED05AD"/>
    <w:p w:rsidR="007D70BE" w:rsidRDefault="007D70BE">
      <w:bookmarkStart w:id="0" w:name="_GoBack"/>
      <w:bookmarkEnd w:id="0"/>
    </w:p>
    <w:sectPr w:rsidR="007D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AD"/>
    <w:rsid w:val="007D70BE"/>
    <w:rsid w:val="00E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D761E-97F6-4110-B01C-DDF82D7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AD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ED05AD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2020-05-22T09:00:00Z</dcterms:created>
  <dcterms:modified xsi:type="dcterms:W3CDTF">2020-05-22T09:00:00Z</dcterms:modified>
</cp:coreProperties>
</file>