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关于举办第三届中国·河北先进技术协同创新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发展论坛暨科技成果需求对接会的通知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ascii="华文仿宋" w:hAnsi="华文仿宋" w:eastAsia="华文仿宋" w:cs="华文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各有关单位: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为全面贯彻落实创新驱动发展国家战略，推动技术融合产业高质量发展，引导科技协同创新，发掘先进技术成果，促进科技创新与产业发展融合，</w:t>
      </w:r>
      <w:r>
        <w:rPr>
          <w:rFonts w:ascii="Times New Roman" w:hAnsi="Times New Roman" w:eastAsia="仿宋_GB2312"/>
          <w:sz w:val="32"/>
          <w:szCs w:val="32"/>
        </w:rPr>
        <w:t>河北省军民两用技术交易中心联合有关单位，</w:t>
      </w:r>
      <w:r>
        <w:rPr>
          <w:rFonts w:hint="eastAsia" w:ascii="Times New Roman" w:hAnsi="Times New Roman" w:eastAsia="仿宋_GB2312"/>
          <w:sz w:val="32"/>
          <w:szCs w:val="32"/>
        </w:rPr>
        <w:t>以“协同创新，产创融合”为主题，诚邀</w:t>
      </w:r>
      <w:r>
        <w:rPr>
          <w:rFonts w:ascii="Times New Roman" w:hAnsi="Times New Roman" w:eastAsia="仿宋_GB2312"/>
          <w:sz w:val="32"/>
          <w:szCs w:val="32"/>
        </w:rPr>
        <w:t>国内</w:t>
      </w:r>
      <w:r>
        <w:rPr>
          <w:rFonts w:hint="eastAsia" w:ascii="Times New Roman" w:hAnsi="Times New Roman" w:eastAsia="仿宋_GB2312"/>
          <w:sz w:val="32"/>
          <w:szCs w:val="32"/>
        </w:rPr>
        <w:t>相关领域院士</w:t>
      </w:r>
      <w:r>
        <w:rPr>
          <w:rFonts w:ascii="Times New Roman" w:hAnsi="Times New Roman" w:eastAsia="仿宋_GB2312"/>
          <w:sz w:val="32"/>
          <w:szCs w:val="32"/>
        </w:rPr>
        <w:t>专家</w:t>
      </w:r>
      <w:r>
        <w:rPr>
          <w:rFonts w:hint="eastAsia" w:ascii="Times New Roman" w:hAnsi="Times New Roman" w:eastAsia="仿宋_GB2312"/>
          <w:sz w:val="32"/>
          <w:szCs w:val="32"/>
        </w:rPr>
        <w:t>、地方政府及产业精英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于2019年12月18日</w:t>
      </w:r>
      <w:r>
        <w:rPr>
          <w:rFonts w:ascii="Times New Roman" w:hAnsi="Times New Roman" w:eastAsia="仿宋_GB2312"/>
          <w:sz w:val="32"/>
          <w:szCs w:val="32"/>
        </w:rPr>
        <w:t>举办</w:t>
      </w:r>
      <w:r>
        <w:rPr>
          <w:rFonts w:hint="eastAsia" w:ascii="Times New Roman" w:hAnsi="Times New Roman" w:eastAsia="仿宋_GB2312"/>
          <w:sz w:val="32"/>
          <w:szCs w:val="32"/>
        </w:rPr>
        <w:t>“</w:t>
      </w:r>
      <w:r>
        <w:rPr>
          <w:rFonts w:ascii="Times New Roman" w:hAnsi="Times New Roman" w:eastAsia="仿宋_GB2312"/>
          <w:sz w:val="32"/>
          <w:szCs w:val="32"/>
        </w:rPr>
        <w:t>第三届中国·河北</w:t>
      </w:r>
      <w:r>
        <w:rPr>
          <w:rFonts w:hint="eastAsia" w:ascii="Times New Roman" w:hAnsi="Times New Roman" w:eastAsia="仿宋_GB2312"/>
          <w:sz w:val="32"/>
          <w:szCs w:val="32"/>
        </w:rPr>
        <w:t>先进技术</w:t>
      </w:r>
      <w:r>
        <w:rPr>
          <w:rFonts w:ascii="Times New Roman" w:hAnsi="Times New Roman" w:eastAsia="仿宋_GB2312"/>
          <w:sz w:val="32"/>
          <w:szCs w:val="32"/>
        </w:rPr>
        <w:t>协同创新发展论坛暨</w:t>
      </w:r>
      <w:r>
        <w:rPr>
          <w:rFonts w:hint="eastAsia" w:ascii="Times New Roman" w:hAnsi="Times New Roman" w:eastAsia="仿宋_GB2312"/>
          <w:sz w:val="32"/>
          <w:szCs w:val="32"/>
        </w:rPr>
        <w:t>科技</w:t>
      </w:r>
      <w:r>
        <w:rPr>
          <w:rFonts w:ascii="Times New Roman" w:hAnsi="Times New Roman" w:eastAsia="仿宋_GB2312"/>
          <w:sz w:val="32"/>
          <w:szCs w:val="32"/>
        </w:rPr>
        <w:t>成果需求对接会</w:t>
      </w:r>
      <w:r>
        <w:rPr>
          <w:rFonts w:hint="eastAsia" w:ascii="Times New Roman" w:hAnsi="Times New Roman" w:eastAsia="仿宋_GB2312"/>
          <w:sz w:val="32"/>
          <w:szCs w:val="32"/>
        </w:rPr>
        <w:t>”</w:t>
      </w:r>
      <w:r>
        <w:rPr>
          <w:rFonts w:ascii="Times New Roman" w:hAnsi="Times New Roman" w:eastAsia="仿宋_GB2312"/>
          <w:sz w:val="32"/>
          <w:szCs w:val="32"/>
        </w:rPr>
        <w:t>，聚焦技术融合产业前沿</w:t>
      </w:r>
      <w:r>
        <w:rPr>
          <w:rFonts w:hint="eastAsia" w:ascii="Times New Roman" w:hAnsi="Times New Roman" w:eastAsia="仿宋_GB2312"/>
          <w:sz w:val="32"/>
          <w:szCs w:val="32"/>
        </w:rPr>
        <w:t>技术</w:t>
      </w:r>
      <w:r>
        <w:rPr>
          <w:rFonts w:ascii="Times New Roman" w:hAnsi="Times New Roman" w:eastAsia="仿宋_GB2312"/>
          <w:sz w:val="32"/>
          <w:szCs w:val="32"/>
        </w:rPr>
        <w:t>，分享新思想、新观点</w:t>
      </w:r>
      <w:r>
        <w:rPr>
          <w:rFonts w:hint="eastAsia" w:ascii="Times New Roman" w:hAnsi="Times New Roman" w:eastAsia="仿宋_GB2312"/>
          <w:sz w:val="32"/>
          <w:szCs w:val="32"/>
        </w:rPr>
        <w:t>、新成果</w:t>
      </w:r>
      <w:r>
        <w:rPr>
          <w:rFonts w:ascii="Times New Roman" w:hAnsi="Times New Roman" w:eastAsia="仿宋_GB2312"/>
          <w:sz w:val="32"/>
          <w:szCs w:val="32"/>
        </w:rPr>
        <w:t>，探究创新与产业发展</w:t>
      </w:r>
      <w:r>
        <w:rPr>
          <w:rFonts w:hint="eastAsia" w:ascii="Times New Roman" w:hAnsi="Times New Roman" w:eastAsia="仿宋_GB2312"/>
          <w:sz w:val="32"/>
          <w:szCs w:val="32"/>
        </w:rPr>
        <w:t>新</w:t>
      </w:r>
      <w:r>
        <w:rPr>
          <w:rFonts w:ascii="Times New Roman" w:hAnsi="Times New Roman" w:eastAsia="仿宋_GB2312"/>
          <w:sz w:val="32"/>
          <w:szCs w:val="32"/>
        </w:rPr>
        <w:t>路径。</w:t>
      </w:r>
      <w:r>
        <w:rPr>
          <w:rFonts w:hint="eastAsia" w:ascii="华文仿宋" w:hAnsi="华文仿宋" w:eastAsia="华文仿宋" w:cs="华文仿宋"/>
          <w:sz w:val="32"/>
          <w:szCs w:val="32"/>
        </w:rPr>
        <w:t>现就有关事项通知如下：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活动主题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协同创新 产创融合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组织机构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指导单位：中共河北省委军民融合发展委员会办公室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2240" w:firstLineChars="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河北省科学技术厅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主办单位：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国家军民融合公共服务平台运行管理办公室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2240" w:firstLineChars="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国家军民两用技术交易中心河北分中心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河北省军民两用技术交易中心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2240" w:firstLineChars="700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河北省协同创新中心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2240" w:firstLineChars="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河北省技术市场联盟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/>
      </w:pPr>
      <w:r>
        <w:rPr>
          <w:rFonts w:hint="eastAsia" w:ascii="仿宋_GB2312" w:hAnsi="仿宋_GB2312" w:eastAsia="仿宋_GB2312" w:cs="仿宋_GB2312"/>
          <w:sz w:val="32"/>
          <w:szCs w:val="32"/>
        </w:rPr>
        <w:t>联合主办单位：国家军民两用技术交易中心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承办单位：石家庄市鹿泉区人民政府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2240" w:firstLineChars="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河北归海科技有限公司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协办单位：中国技术交易所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远望智库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河北省军民融合促进中心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河北省中小企业发展促进中心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河北省兵工学会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河北省军民融合促进会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石家庄广思达文化传媒有限公司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支持单位：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</w:t>
      </w:r>
      <w:r>
        <w:rPr>
          <w:rFonts w:hint="eastAsia" w:ascii="仿宋_GB2312" w:hAnsi="仿宋_GB2312" w:eastAsia="仿宋_GB2312" w:cs="仿宋_GB2312"/>
          <w:sz w:val="32"/>
          <w:szCs w:val="32"/>
        </w:rPr>
        <w:t>石家庄市委军民融合发展委员会办公室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石家庄市科学技术局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三、活动时间及地点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时  间：2019年12月1</w:t>
      </w:r>
      <w:r>
        <w:rPr>
          <w:rFonts w:hint="eastAsia" w:ascii="Times New Roman" w:hAnsi="Times New Roman" w:eastAsia="仿宋_GB2312"/>
          <w:sz w:val="32"/>
          <w:szCs w:val="32"/>
        </w:rPr>
        <w:t>8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 w:firstLineChars="200"/>
        <w:rPr>
          <w:rFonts w:ascii="华文仿宋" w:hAnsi="华文仿宋" w:eastAsia="华文仿宋" w:cs="华文仿宋"/>
          <w:b/>
          <w:bCs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地  点</w:t>
      </w:r>
      <w:r>
        <w:rPr>
          <w:rFonts w:hint="eastAsia" w:ascii="Times New Roman" w:hAnsi="Times New Roman" w:eastAsia="仿宋_GB2312"/>
          <w:sz w:val="32"/>
          <w:szCs w:val="32"/>
        </w:rPr>
        <w:t>：石家庄市鹿泉区抱犊寨荣逸时光酒店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60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四、参会人员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600" w:lineRule="exact"/>
        <w:ind w:left="0" w:leftChars="0" w:firstLine="640" w:firstLineChars="200"/>
      </w:pPr>
      <w:r>
        <w:rPr>
          <w:rFonts w:hint="eastAsia" w:eastAsia="仿宋_GB2312"/>
          <w:sz w:val="32"/>
          <w:szCs w:val="32"/>
        </w:rPr>
        <w:t>军方代表、</w:t>
      </w:r>
      <w:r>
        <w:rPr>
          <w:rFonts w:eastAsia="仿宋_GB2312"/>
          <w:sz w:val="32"/>
          <w:szCs w:val="32"/>
        </w:rPr>
        <w:t>省直机关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科研机构、社会组织、新闻媒体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企业代表等，活动规模约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00人</w:t>
      </w:r>
      <w:r>
        <w:rPr>
          <w:rFonts w:hint="eastAsia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五、活动议程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09:00</w:t>
      </w:r>
      <w:r>
        <w:rPr>
          <w:rFonts w:ascii="Times New Roman" w:hAnsi="Times New Roman" w:eastAsia="仿宋_GB2312"/>
          <w:sz w:val="32"/>
          <w:szCs w:val="32"/>
        </w:rPr>
        <w:t>－</w:t>
      </w:r>
      <w:r>
        <w:rPr>
          <w:rFonts w:hint="eastAsia" w:ascii="Times New Roman" w:hAnsi="Times New Roman" w:eastAsia="仿宋_GB2312"/>
          <w:sz w:val="32"/>
          <w:szCs w:val="32"/>
        </w:rPr>
        <w:t>09:30  领导致辞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09:30</w:t>
      </w:r>
      <w:r>
        <w:rPr>
          <w:rFonts w:ascii="Times New Roman" w:hAnsi="Times New Roman" w:eastAsia="仿宋_GB2312"/>
          <w:sz w:val="32"/>
          <w:szCs w:val="32"/>
        </w:rPr>
        <w:t>－</w:t>
      </w:r>
      <w:r>
        <w:rPr>
          <w:rFonts w:hint="eastAsia" w:ascii="Times New Roman" w:hAnsi="Times New Roman" w:eastAsia="仿宋_GB2312"/>
          <w:sz w:val="32"/>
          <w:szCs w:val="32"/>
        </w:rPr>
        <w:t xml:space="preserve">11:30  </w:t>
      </w:r>
      <w:r>
        <w:rPr>
          <w:rFonts w:ascii="Times New Roman" w:hAnsi="Times New Roman" w:eastAsia="仿宋_GB2312"/>
          <w:sz w:val="32"/>
          <w:szCs w:val="32"/>
        </w:rPr>
        <w:t>主旨演讲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11:30</w:t>
      </w:r>
      <w:r>
        <w:rPr>
          <w:rFonts w:ascii="Times New Roman" w:hAnsi="Times New Roman" w:eastAsia="仿宋_GB2312"/>
          <w:sz w:val="32"/>
          <w:szCs w:val="32"/>
        </w:rPr>
        <w:t>－</w:t>
      </w:r>
      <w:r>
        <w:rPr>
          <w:rFonts w:hint="eastAsia" w:ascii="Times New Roman" w:hAnsi="Times New Roman" w:eastAsia="仿宋_GB2312"/>
          <w:sz w:val="32"/>
          <w:szCs w:val="32"/>
        </w:rPr>
        <w:t xml:space="preserve">11:45  </w:t>
      </w:r>
      <w:r>
        <w:rPr>
          <w:rFonts w:ascii="Times New Roman" w:hAnsi="Times New Roman" w:eastAsia="仿宋_GB2312"/>
          <w:sz w:val="32"/>
          <w:szCs w:val="32"/>
        </w:rPr>
        <w:t>签约仪式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/>
      </w:pPr>
      <w:r>
        <w:rPr>
          <w:rFonts w:hint="eastAsia" w:eastAsia="仿宋_GB2312"/>
          <w:sz w:val="32"/>
          <w:szCs w:val="32"/>
        </w:rPr>
        <w:t>11:45</w:t>
      </w:r>
      <w:r>
        <w:rPr>
          <w:rFonts w:eastAsia="仿宋_GB2312"/>
          <w:sz w:val="32"/>
          <w:szCs w:val="32"/>
        </w:rPr>
        <w:t>－</w:t>
      </w:r>
      <w:r>
        <w:rPr>
          <w:rFonts w:hint="eastAsia" w:eastAsia="仿宋_GB2312"/>
          <w:sz w:val="32"/>
          <w:szCs w:val="32"/>
        </w:rPr>
        <w:t>14:00  午餐/交流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14:00</w:t>
      </w:r>
      <w:r>
        <w:rPr>
          <w:rFonts w:ascii="Times New Roman" w:hAnsi="Times New Roman" w:eastAsia="仿宋_GB2312"/>
          <w:sz w:val="32"/>
          <w:szCs w:val="32"/>
        </w:rPr>
        <w:t>－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 xml:space="preserve">:40  </w:t>
      </w:r>
      <w:r>
        <w:rPr>
          <w:rFonts w:ascii="Times New Roman" w:hAnsi="Times New Roman" w:eastAsia="仿宋_GB2312"/>
          <w:sz w:val="32"/>
          <w:szCs w:val="32"/>
        </w:rPr>
        <w:t>成果交流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/>
      </w:pPr>
      <w:r>
        <w:rPr>
          <w:rFonts w:hint="eastAsia" w:eastAsia="仿宋_GB2312"/>
          <w:sz w:val="32"/>
          <w:szCs w:val="32"/>
        </w:rPr>
        <w:t>14:40</w:t>
      </w:r>
      <w:r>
        <w:rPr>
          <w:rFonts w:eastAsia="仿宋_GB2312"/>
          <w:sz w:val="32"/>
          <w:szCs w:val="32"/>
        </w:rPr>
        <w:t>－</w:t>
      </w:r>
      <w:r>
        <w:rPr>
          <w:rFonts w:hint="eastAsia" w:eastAsia="仿宋_GB2312"/>
          <w:sz w:val="32"/>
          <w:szCs w:val="32"/>
        </w:rPr>
        <w:t>15:00  典型案例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15:00</w:t>
      </w:r>
      <w:r>
        <w:rPr>
          <w:rFonts w:ascii="Times New Roman" w:hAnsi="Times New Roman" w:eastAsia="仿宋_GB2312"/>
          <w:sz w:val="32"/>
          <w:szCs w:val="32"/>
        </w:rPr>
        <w:t>－</w:t>
      </w:r>
      <w:r>
        <w:rPr>
          <w:rFonts w:hint="eastAsia" w:ascii="Times New Roman" w:hAnsi="Times New Roman" w:eastAsia="仿宋_GB2312"/>
          <w:sz w:val="32"/>
          <w:szCs w:val="32"/>
        </w:rPr>
        <w:t>17:</w:t>
      </w:r>
      <w:r>
        <w:rPr>
          <w:rFonts w:hint="eastAsia" w:eastAsia="仿宋_GB2312"/>
          <w:sz w:val="32"/>
          <w:szCs w:val="32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 xml:space="preserve">0  </w:t>
      </w:r>
      <w:r>
        <w:rPr>
          <w:rFonts w:ascii="Times New Roman" w:hAnsi="Times New Roman" w:eastAsia="仿宋_GB2312"/>
          <w:sz w:val="32"/>
          <w:szCs w:val="32"/>
        </w:rPr>
        <w:t>项目对接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六、活动亮点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 诚邀中国工程院院士，陆军工程大学教授刘尚合院士莅临指导本次活动并做主旨演讲；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 诚邀陆军工程大学专家、</w:t>
      </w:r>
      <w:r>
        <w:rPr>
          <w:rFonts w:hint="eastAsia" w:eastAsia="仿宋_GB2312"/>
          <w:sz w:val="32"/>
          <w:szCs w:val="32"/>
          <w:lang w:val="en-US" w:eastAsia="zh-CN"/>
        </w:rPr>
        <w:t>火箭军专家、陆军装备专家、5G技术专家及</w:t>
      </w:r>
      <w:r>
        <w:rPr>
          <w:rFonts w:hint="eastAsia" w:eastAsia="仿宋_GB2312"/>
          <w:sz w:val="32"/>
          <w:szCs w:val="32"/>
        </w:rPr>
        <w:t>行业精英，共同探讨技术融合产业发展生态体系；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 企业与军方高校、中电科第五十四研究所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  <w:lang w:val="en-US" w:eastAsia="zh-CN"/>
        </w:rPr>
        <w:t>西南自动化研究所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及各行业相关领域专家们现场交流对接，涉及通信导航、无人机、装备制造、应急等产业，拓宽企业发展路径，助力企业创新发展；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4. 活动采用主题论坛、成果交流、典型案例及项目对接等多种呈现形式，无论是企业管理者还是技术专家，都能找到符合自己“口味”的内容。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七、活动费用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本</w:t>
      </w:r>
      <w:r>
        <w:rPr>
          <w:rFonts w:hint="eastAsia" w:ascii="Times New Roman" w:hAnsi="Times New Roman" w:eastAsia="仿宋_GB2312"/>
          <w:sz w:val="32"/>
          <w:szCs w:val="32"/>
        </w:rPr>
        <w:t>次活动</w:t>
      </w:r>
      <w:r>
        <w:rPr>
          <w:rFonts w:ascii="Times New Roman" w:hAnsi="Times New Roman" w:eastAsia="仿宋_GB2312"/>
          <w:sz w:val="32"/>
          <w:szCs w:val="32"/>
        </w:rPr>
        <w:t>不收取</w:t>
      </w:r>
      <w:r>
        <w:rPr>
          <w:rFonts w:hint="eastAsia" w:ascii="Times New Roman" w:hAnsi="Times New Roman" w:eastAsia="仿宋_GB2312"/>
          <w:sz w:val="32"/>
          <w:szCs w:val="32"/>
        </w:rPr>
        <w:t>会务</w:t>
      </w:r>
      <w:r>
        <w:rPr>
          <w:rFonts w:ascii="Times New Roman" w:hAnsi="Times New Roman" w:eastAsia="仿宋_GB2312"/>
          <w:sz w:val="32"/>
          <w:szCs w:val="32"/>
        </w:rPr>
        <w:t>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本</w:t>
      </w:r>
      <w:r>
        <w:rPr>
          <w:rFonts w:hint="eastAsia" w:ascii="Times New Roman" w:hAnsi="Times New Roman" w:eastAsia="仿宋_GB2312"/>
          <w:sz w:val="32"/>
          <w:szCs w:val="32"/>
        </w:rPr>
        <w:t>次活动</w:t>
      </w:r>
      <w:r>
        <w:rPr>
          <w:rFonts w:ascii="Times New Roman" w:hAnsi="Times New Roman" w:eastAsia="仿宋_GB2312"/>
          <w:sz w:val="32"/>
          <w:szCs w:val="32"/>
        </w:rPr>
        <w:t>食宿统一安排，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费用</w:t>
      </w:r>
      <w:r>
        <w:rPr>
          <w:rFonts w:ascii="Times New Roman" w:hAnsi="Times New Roman" w:eastAsia="仿宋_GB2312"/>
          <w:sz w:val="32"/>
          <w:szCs w:val="32"/>
        </w:rPr>
        <w:t>自理。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请参加人员按要求填写</w:t>
      </w:r>
      <w:r>
        <w:rPr>
          <w:rFonts w:hint="eastAsia" w:ascii="Times New Roman" w:hAnsi="Times New Roman" w:eastAsia="仿宋_GB2312"/>
          <w:sz w:val="32"/>
          <w:szCs w:val="32"/>
        </w:rPr>
        <w:t>活动</w:t>
      </w:r>
      <w:r>
        <w:rPr>
          <w:rFonts w:ascii="Times New Roman" w:hAnsi="Times New Roman" w:eastAsia="仿宋_GB2312"/>
          <w:sz w:val="32"/>
          <w:szCs w:val="32"/>
        </w:rPr>
        <w:t>报名表，于12月15日前发送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至报名邮箱。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八、报名方法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报名咨询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  <w:r>
        <w:rPr>
          <w:rFonts w:ascii="Times New Roman" w:hAnsi="Times New Roman" w:eastAsia="仿宋_GB2312"/>
          <w:sz w:val="32"/>
          <w:szCs w:val="32"/>
        </w:rPr>
        <w:t>河北省军民两用技术交易中心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联系人：</w:t>
      </w:r>
      <w:r>
        <w:rPr>
          <w:rFonts w:hint="eastAsia" w:ascii="Times New Roman" w:hAnsi="Times New Roman" w:eastAsia="仿宋_GB2312"/>
          <w:sz w:val="32"/>
          <w:szCs w:val="32"/>
        </w:rPr>
        <w:t xml:space="preserve">杜玉超  </w:t>
      </w:r>
      <w:r>
        <w:rPr>
          <w:rFonts w:ascii="Times New Roman" w:hAnsi="Times New Roman" w:eastAsia="仿宋_GB2312"/>
          <w:sz w:val="32"/>
          <w:szCs w:val="32"/>
        </w:rPr>
        <w:t>卢晓倩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电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话：0311－820155</w:t>
      </w:r>
      <w:r>
        <w:rPr>
          <w:rFonts w:hint="eastAsia" w:ascii="Times New Roman" w:hAnsi="Times New Roman" w:eastAsia="仿宋_GB2312"/>
          <w:sz w:val="32"/>
          <w:szCs w:val="32"/>
        </w:rPr>
        <w:t xml:space="preserve">01  </w:t>
      </w:r>
      <w:r>
        <w:rPr>
          <w:rFonts w:ascii="Times New Roman" w:hAnsi="Times New Roman" w:eastAsia="仿宋_GB2312"/>
          <w:sz w:val="32"/>
          <w:szCs w:val="32"/>
        </w:rPr>
        <w:t>82015513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邮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箱：</w:t>
      </w:r>
      <w:r>
        <w:fldChar w:fldCharType="begin"/>
      </w:r>
      <w:r>
        <w:instrText xml:space="preserve"> HYPERLINK "mailto:hbsjmrh@163.com" </w:instrText>
      </w:r>
      <w:r>
        <w:fldChar w:fldCharType="separate"/>
      </w:r>
      <w:r>
        <w:rPr>
          <w:rStyle w:val="7"/>
          <w:rFonts w:ascii="Times New Roman" w:hAnsi="Times New Roman" w:eastAsia="仿宋_GB2312"/>
          <w:color w:val="auto"/>
          <w:sz w:val="32"/>
          <w:szCs w:val="32"/>
          <w:u w:val="none"/>
        </w:rPr>
        <w:t>hbsjmrh@163.com</w:t>
      </w:r>
      <w:r>
        <w:rPr>
          <w:rStyle w:val="7"/>
          <w:rFonts w:ascii="Times New Roman" w:hAnsi="Times New Roman" w:eastAsia="仿宋_GB2312"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/>
        <w:rPr>
          <w:rFonts w:ascii="华文仿宋" w:hAnsi="华文仿宋" w:eastAsia="华文仿宋" w:cs="华文仿宋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件：</w:t>
      </w:r>
      <w:r>
        <w:rPr>
          <w:rFonts w:hint="eastAsia" w:ascii="Times New Roman" w:hAnsi="Times New Roman" w:eastAsia="仿宋_GB2312"/>
          <w:sz w:val="32"/>
          <w:szCs w:val="32"/>
        </w:rPr>
        <w:t>活动</w:t>
      </w:r>
      <w:r>
        <w:rPr>
          <w:rFonts w:ascii="Times New Roman" w:hAnsi="Times New Roman" w:eastAsia="仿宋_GB2312"/>
          <w:sz w:val="32"/>
          <w:szCs w:val="32"/>
        </w:rPr>
        <w:t>报名表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/>
        <w:rPr>
          <w:rFonts w:ascii="华文仿宋" w:hAnsi="华文仿宋" w:eastAsia="华文仿宋" w:cs="华文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/>
        <w:rPr>
          <w:rFonts w:ascii="华文仿宋" w:hAnsi="华文仿宋" w:eastAsia="华文仿宋" w:cs="华文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3840" w:firstLineChars="1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河北省军民两用技术交易中心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3200" w:firstLineChars="10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（运营单位：河北归海科技有限公司）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ascii="黑体" w:hAnsi="仿宋" w:eastAsia="黑体"/>
          <w:bCs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                              2019年12月5日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rPr>
          <w:rFonts w:ascii="黑体" w:hAnsi="仿宋" w:eastAsia="黑体"/>
          <w:bCs/>
          <w:color w:val="000000"/>
          <w:sz w:val="30"/>
          <w:szCs w:val="30"/>
        </w:rPr>
      </w:pPr>
      <w:r>
        <w:rPr>
          <w:rFonts w:hint="eastAsia" w:ascii="黑体" w:hAnsi="仿宋" w:eastAsia="黑体"/>
          <w:bCs/>
          <w:color w:val="000000"/>
          <w:sz w:val="30"/>
          <w:szCs w:val="30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right="-13" w:rightChars="-6"/>
        <w:rPr>
          <w:rFonts w:ascii="黑体" w:hAnsi="黑体" w:eastAsia="黑体" w:cs="黑体"/>
          <w:bCs/>
          <w:color w:val="000000"/>
          <w:sz w:val="28"/>
          <w:szCs w:val="28"/>
        </w:rPr>
      </w:pPr>
      <w:r>
        <w:rPr>
          <w:rFonts w:hint="eastAsia" w:ascii="黑体" w:hAnsi="仿宋" w:eastAsia="黑体"/>
          <w:bCs/>
          <w:color w:val="000000"/>
          <w:sz w:val="28"/>
          <w:szCs w:val="28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活动报名表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3"/>
        <w:gridCol w:w="1770"/>
        <w:gridCol w:w="1534"/>
        <w:gridCol w:w="40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7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参会人员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  务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  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预定住宿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□是  □否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住宿情况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17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  □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18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预定房间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数量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间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房间类型</w:t>
            </w:r>
          </w:p>
        </w:tc>
        <w:tc>
          <w:tcPr>
            <w:tcW w:w="4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□大床房 □标间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4" w:hRule="atLeast"/>
          <w:jc w:val="center"/>
        </w:trPr>
        <w:tc>
          <w:tcPr>
            <w:tcW w:w="89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ind w:left="1400" w:hanging="1400" w:hangingChars="500"/>
              <w:jc w:val="left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备注：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1. 请于2019年12月1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5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日下午17:30前，将报名表发至邮箱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600" w:lineRule="exact"/>
              <w:ind w:firstLine="1120" w:firstLineChars="400"/>
              <w:jc w:val="left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hbsjmrh@163.com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bidi w:val="0"/>
              <w:spacing w:line="600" w:lineRule="exact"/>
              <w:ind w:left="630" w:firstLine="280" w:firstLineChars="100"/>
              <w:jc w:val="left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发送报名表时，请将文件名改为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会议报名表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（XX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X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公司）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</w:pPr>
    </w:p>
    <w:sectPr>
      <w:pgSz w:w="11906" w:h="16838"/>
      <w:pgMar w:top="1531" w:right="1417" w:bottom="1531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FC5DD8"/>
    <w:multiLevelType w:val="singleLevel"/>
    <w:tmpl w:val="92FC5DD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EE5E870"/>
    <w:multiLevelType w:val="singleLevel"/>
    <w:tmpl w:val="AEE5E87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0E8B938"/>
    <w:multiLevelType w:val="singleLevel"/>
    <w:tmpl w:val="60E8B938"/>
    <w:lvl w:ilvl="0" w:tentative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7F9D"/>
    <w:rsid w:val="0070533B"/>
    <w:rsid w:val="00CF7F9D"/>
    <w:rsid w:val="01CA0C2B"/>
    <w:rsid w:val="051B15F0"/>
    <w:rsid w:val="05A82B7D"/>
    <w:rsid w:val="06E57707"/>
    <w:rsid w:val="0B834C38"/>
    <w:rsid w:val="10462779"/>
    <w:rsid w:val="13635CF4"/>
    <w:rsid w:val="13EE6075"/>
    <w:rsid w:val="17B02FC5"/>
    <w:rsid w:val="20304A1B"/>
    <w:rsid w:val="232A191F"/>
    <w:rsid w:val="246A2973"/>
    <w:rsid w:val="25F043A9"/>
    <w:rsid w:val="27C00130"/>
    <w:rsid w:val="29A45D08"/>
    <w:rsid w:val="2C3E5F38"/>
    <w:rsid w:val="2E12449C"/>
    <w:rsid w:val="39B54318"/>
    <w:rsid w:val="3B780D3F"/>
    <w:rsid w:val="3C4A46AC"/>
    <w:rsid w:val="44EB5083"/>
    <w:rsid w:val="51AB6313"/>
    <w:rsid w:val="590C6D4B"/>
    <w:rsid w:val="6BAF0B89"/>
    <w:rsid w:val="6D6440DC"/>
    <w:rsid w:val="78C562D4"/>
    <w:rsid w:val="7EF0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99"/>
    <w:pPr>
      <w:ind w:firstLine="200" w:firstLineChars="200"/>
    </w:pPr>
    <w:rPr>
      <w:rFonts w:ascii="Times New Roman" w:hAnsi="Times New Roman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  <w:rPr>
      <w:rFonts w:ascii="Times New Roman" w:hAnsi="Times New Roman"/>
      <w:szCs w:val="21"/>
    </w:rPr>
  </w:style>
  <w:style w:type="paragraph" w:styleId="4">
    <w:name w:val="Body Text First Indent 2"/>
    <w:basedOn w:val="3"/>
    <w:qFormat/>
    <w:uiPriority w:val="99"/>
    <w:pPr>
      <w:ind w:firstLine="420"/>
    </w:p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233</Words>
  <Characters>1330</Characters>
  <Lines>11</Lines>
  <Paragraphs>3</Paragraphs>
  <TotalTime>1</TotalTime>
  <ScaleCrop>false</ScaleCrop>
  <LinksUpToDate>false</LinksUpToDate>
  <CharactersWithSpaces>1560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kkkk</dc:creator>
  <cp:lastModifiedBy>AA</cp:lastModifiedBy>
  <cp:lastPrinted>2019-12-09T03:06:00Z</cp:lastPrinted>
  <dcterms:modified xsi:type="dcterms:W3CDTF">2019-12-11T09:20:10Z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