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fldChar w:fldCharType="begin"/>
      </w:r>
      <w:r>
        <w:rPr>
          <w:rFonts w:hint="eastAsia"/>
          <w:b/>
          <w:bCs/>
          <w:sz w:val="32"/>
          <w:szCs w:val="32"/>
          <w:lang w:val="en-US" w:eastAsia="zh-CN"/>
        </w:rPr>
        <w:instrText xml:space="preserve"> HYPERLINK "http://kjj.sjz.gov.cn/uploadPath/cms/site001/upload/ckfile/a72963e6eb90457da1ff489358186985/f99ccc825c423a85015c771ab6790809.xls" </w:instrTex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separate"/>
      </w:r>
      <w:r>
        <w:rPr>
          <w:rFonts w:hint="eastAsia"/>
          <w:b/>
          <w:bCs/>
          <w:sz w:val="32"/>
          <w:szCs w:val="32"/>
          <w:lang w:val="en-US" w:eastAsia="zh-CN"/>
        </w:rPr>
        <w:t>第十批石家庄市工业企业科技特派员公示名单</w:t>
      </w:r>
      <w:r>
        <w:rPr>
          <w:rFonts w:hint="eastAsia"/>
          <w:b/>
          <w:bCs/>
          <w:sz w:val="32"/>
          <w:szCs w:val="32"/>
          <w:lang w:val="en-US" w:eastAsia="zh-CN"/>
        </w:rPr>
        <w:fldChar w:fldCharType="end"/>
      </w:r>
    </w:p>
    <w:tbl>
      <w:tblPr>
        <w:tblStyle w:val="2"/>
        <w:tblW w:w="137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200"/>
        <w:gridCol w:w="960"/>
        <w:gridCol w:w="960"/>
        <w:gridCol w:w="1114"/>
        <w:gridCol w:w="3331"/>
        <w:gridCol w:w="4111"/>
        <w:gridCol w:w="13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派出单位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派驻单位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石家庄财经职业学院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河北宏顺旺吉环保科技有限公司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石家庄汉德信息技术有限公司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高国生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河北诚业智能科技股份有限公司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高振山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河北科鑫螺旋齿轮有限公司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韩江则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石家庄市东升钙业有限公司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石家庄源道软件技术有限公司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侯聪霞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石家庄给源环保科技有限公司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河北新大东纺织有限公司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贾广飞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河北宏昌天马专用车有限公司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贾英茜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河北晶硕电子科技有限公司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石家庄拓达科贸有限公司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河北农业大学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石家庄市藁城区外贸宫面厂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河北丝维特金属纤维有限公司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河北新四达电机股份有限公司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藁城市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刘伯华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石家庄市安泽动物粪肥设备有限公司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石家庄博安煤矿机械制造有限公司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河北新禾科技有限公司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河北稻田智能科技股份有限公司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石家庄华浩能源科技有限公司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马保振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河北工业职业技术学院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石家庄及时雨科教文体设备有限公司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马志彬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石家庄秀智科技有限公司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戎宏娜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石家庄英杰缔华科技发展有限公司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史兰香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石家庄鹏海制药股份有限公司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行唐县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孙占英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河北汇锐管业有限公司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河北智悦节能科技有限公司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石家庄铁道大学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河北鲲能电力工程咨询有限公司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中国科学院过程工程研究所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石家庄迪飞科技有限公司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温沁润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石家庄稻田信息技术服务有限公司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石家庄北赫环保科技有限公司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颜丽娟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河北健特建筑安装工程有限公司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河北科技大学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河北新宇宙电动车有限公司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石家庄职业技术学院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石家庄九英新天科技有限公司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桥西区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石家庄信息工程职业学院</w:t>
            </w:r>
          </w:p>
        </w:tc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石家庄方卫信息系统技术有限公司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长安区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68"/>
    <w:rsid w:val="00056368"/>
    <w:rsid w:val="17121D5B"/>
    <w:rsid w:val="3CFD3101"/>
    <w:rsid w:val="698F0442"/>
    <w:rsid w:val="69F62562"/>
    <w:rsid w:val="735A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微软雅黑" w:hAnsi="微软雅黑" w:eastAsia="微软雅黑" w:cs="微软雅黑"/>
      <w:color w:val="666666"/>
      <w:u w:val="none"/>
    </w:rPr>
  </w:style>
  <w:style w:type="character" w:styleId="6">
    <w:name w:val="Emphasis"/>
    <w:basedOn w:val="3"/>
    <w:qFormat/>
    <w:uiPriority w:val="0"/>
    <w:rPr>
      <w:i/>
    </w:rPr>
  </w:style>
  <w:style w:type="character" w:styleId="7">
    <w:name w:val="Hyperlink"/>
    <w:basedOn w:val="3"/>
    <w:uiPriority w:val="0"/>
    <w:rPr>
      <w:rFonts w:ascii="微软雅黑" w:hAnsi="微软雅黑" w:eastAsia="微软雅黑" w:cs="微软雅黑"/>
      <w:color w:val="666666"/>
      <w:u w:val="none"/>
    </w:rPr>
  </w:style>
  <w:style w:type="character" w:styleId="8">
    <w:name w:val="HTML Code"/>
    <w:basedOn w:val="3"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9">
    <w:name w:val="HTML Cite"/>
    <w:basedOn w:val="3"/>
    <w:qFormat/>
    <w:uiPriority w:val="0"/>
  </w:style>
  <w:style w:type="character" w:customStyle="1" w:styleId="10">
    <w:name w:val="font1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1">
    <w:name w:val="icon"/>
    <w:basedOn w:val="3"/>
    <w:uiPriority w:val="0"/>
  </w:style>
  <w:style w:type="character" w:customStyle="1" w:styleId="12">
    <w:name w:val="tag"/>
    <w:basedOn w:val="3"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2019-07-26T09:16:00Z</dcterms:created>
  <dc:creator>01</dc:creator>
  <cp:lastModifiedBy>nice people</cp:lastModifiedBy>
  <dcterms:modified xsi:type="dcterms:W3CDTF">2019-07-29T04:40:23Z</dcterms:modified>
  <dc:title>第十批石家庄市工业企业特派员公示名单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